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F" w:rsidRDefault="00E1042F" w:rsidP="00E104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1042F" w:rsidRDefault="00E1042F" w:rsidP="00E1042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Автономная некоммерческая профессиональная образовательная организация </w:t>
      </w:r>
    </w:p>
    <w:p w:rsidR="00E1042F" w:rsidRDefault="00E1042F" w:rsidP="00E1042F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  <w:szCs w:val="32"/>
          <w:u w:val="single"/>
        </w:rPr>
        <w:t>«Учебный центр «Автокадры»</w:t>
      </w:r>
    </w:p>
    <w:p w:rsidR="00E1042F" w:rsidRDefault="00E1042F" w:rsidP="00E1042F">
      <w:pPr>
        <w:jc w:val="center"/>
        <w:rPr>
          <w:rFonts w:ascii="Times New Roman" w:hAnsi="Times New Roman"/>
          <w:sz w:val="18"/>
        </w:rPr>
      </w:pPr>
    </w:p>
    <w:p w:rsidR="00E1042F" w:rsidRDefault="00E1042F" w:rsidP="00E1042F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>248000, г. Калуга,  ул. Достоевского, 41</w:t>
      </w:r>
    </w:p>
    <w:p w:rsidR="00E1042F" w:rsidRDefault="00E1042F" w:rsidP="00E1042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2F" w:rsidRDefault="00E1042F" w:rsidP="00E1042F">
      <w:pPr>
        <w:ind w:left="504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E1042F" w:rsidRDefault="00E1042F" w:rsidP="00E1042F">
      <w:pPr>
        <w:ind w:left="2832" w:firstLine="708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Утверждено</w:t>
      </w:r>
    </w:p>
    <w:p w:rsidR="00E1042F" w:rsidRDefault="00E1042F" w:rsidP="00E1042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  <w:t xml:space="preserve">            </w:t>
      </w:r>
      <w:r>
        <w:rPr>
          <w:rFonts w:ascii="Times New Roman" w:hAnsi="Times New Roman"/>
          <w:b/>
          <w:lang w:val="ru-RU"/>
        </w:rPr>
        <w:t>Приказом  № 24 от « 11 »  апреля  2017 года.</w:t>
      </w:r>
    </w:p>
    <w:p w:rsidR="00E1042F" w:rsidRDefault="00E1042F" w:rsidP="00E1042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Директор АНПОО </w:t>
      </w:r>
    </w:p>
    <w:p w:rsidR="00E1042F" w:rsidRDefault="00E1042F" w:rsidP="00E1042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«Учебный центр «Автокадры»</w:t>
      </w:r>
    </w:p>
    <w:p w:rsidR="00E1042F" w:rsidRDefault="00E1042F" w:rsidP="00E1042F">
      <w:pPr>
        <w:rPr>
          <w:rFonts w:ascii="Times New Roman" w:hAnsi="Times New Roman"/>
          <w:b/>
          <w:lang w:val="ru-RU"/>
        </w:rPr>
      </w:pPr>
    </w:p>
    <w:p w:rsidR="00E1042F" w:rsidRDefault="00E1042F" w:rsidP="00E1042F">
      <w:pPr>
        <w:jc w:val="center"/>
        <w:rPr>
          <w:rFonts w:ascii="Times New Roman" w:hAnsi="Times New Roman"/>
          <w:b/>
          <w:lang w:val="ru-RU"/>
        </w:rPr>
      </w:pPr>
    </w:p>
    <w:p w:rsidR="00E1042F" w:rsidRDefault="00E1042F" w:rsidP="00E1042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lang w:val="ru-RU"/>
        </w:rPr>
        <w:t>__________________________/ В.Н. Авдеев</w:t>
      </w:r>
    </w:p>
    <w:p w:rsidR="00311940" w:rsidRDefault="00311940" w:rsidP="00311940">
      <w:pPr>
        <w:pStyle w:val="a7"/>
        <w:spacing w:before="0" w:beforeAutospacing="0" w:after="0" w:afterAutospacing="0" w:line="210" w:lineRule="atLeast"/>
      </w:pPr>
    </w:p>
    <w:p w:rsidR="00791FF5" w:rsidRDefault="00791FF5" w:rsidP="00791FF5">
      <w:pPr>
        <w:pStyle w:val="a7"/>
        <w:spacing w:before="0" w:beforeAutospacing="0" w:after="0" w:afterAutospacing="0" w:line="210" w:lineRule="atLeast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91FF5" w:rsidRPr="00791FF5" w:rsidRDefault="00791FF5" w:rsidP="00791FF5">
      <w:pPr>
        <w:pStyle w:val="a7"/>
        <w:spacing w:before="0" w:beforeAutospacing="0" w:after="0" w:afterAutospacing="0" w:line="210" w:lineRule="atLeast"/>
        <w:ind w:firstLine="624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91FF5" w:rsidRDefault="00791FF5" w:rsidP="00791FF5">
      <w:pPr>
        <w:pStyle w:val="a7"/>
        <w:spacing w:before="0" w:beforeAutospacing="0" w:after="0" w:afterAutospacing="0" w:line="270" w:lineRule="atLeast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91FF5" w:rsidRDefault="00791FF5" w:rsidP="00791FF5">
      <w:pPr>
        <w:pStyle w:val="a7"/>
        <w:spacing w:before="0" w:beforeAutospacing="0" w:after="0" w:afterAutospacing="0" w:line="270" w:lineRule="atLeast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91FF5" w:rsidRPr="00E1042F" w:rsidRDefault="00791FF5" w:rsidP="00791FF5">
      <w:pPr>
        <w:pStyle w:val="a7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color w:val="454545"/>
          <w:sz w:val="32"/>
          <w:szCs w:val="32"/>
        </w:rPr>
      </w:pPr>
      <w:r w:rsidRPr="00E1042F">
        <w:rPr>
          <w:rFonts w:ascii="Times New Roman" w:hAnsi="Times New Roman"/>
          <w:b/>
          <w:bCs/>
          <w:color w:val="000000"/>
          <w:sz w:val="32"/>
          <w:szCs w:val="32"/>
        </w:rPr>
        <w:t>Стандарты и процедуры</w:t>
      </w:r>
    </w:p>
    <w:p w:rsidR="00791FF5" w:rsidRPr="00E1042F" w:rsidRDefault="00791FF5" w:rsidP="00791FF5">
      <w:pPr>
        <w:pStyle w:val="a7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color w:val="454545"/>
          <w:sz w:val="32"/>
          <w:szCs w:val="32"/>
        </w:rPr>
      </w:pPr>
      <w:proofErr w:type="gramStart"/>
      <w:r w:rsidRPr="00E1042F">
        <w:rPr>
          <w:rFonts w:ascii="Times New Roman" w:hAnsi="Times New Roman"/>
          <w:b/>
          <w:bCs/>
          <w:color w:val="000000"/>
          <w:sz w:val="32"/>
          <w:szCs w:val="32"/>
        </w:rPr>
        <w:t>направленные</w:t>
      </w:r>
      <w:proofErr w:type="gramEnd"/>
      <w:r w:rsidRPr="00E1042F">
        <w:rPr>
          <w:rFonts w:ascii="Times New Roman" w:hAnsi="Times New Roman"/>
          <w:b/>
          <w:bCs/>
          <w:color w:val="000000"/>
          <w:sz w:val="32"/>
          <w:szCs w:val="32"/>
        </w:rPr>
        <w:t xml:space="preserve"> на обеспечение добросовестной</w:t>
      </w:r>
    </w:p>
    <w:p w:rsidR="00791FF5" w:rsidRPr="00E1042F" w:rsidRDefault="00791FF5" w:rsidP="00791FF5">
      <w:pPr>
        <w:pStyle w:val="a7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color w:val="454545"/>
          <w:sz w:val="32"/>
          <w:szCs w:val="32"/>
        </w:rPr>
      </w:pPr>
      <w:r w:rsidRPr="00E1042F">
        <w:rPr>
          <w:rFonts w:ascii="Times New Roman" w:hAnsi="Times New Roman"/>
          <w:b/>
          <w:bCs/>
          <w:color w:val="000000"/>
          <w:sz w:val="32"/>
          <w:szCs w:val="32"/>
        </w:rPr>
        <w:t>работы и поведения работников</w:t>
      </w:r>
    </w:p>
    <w:p w:rsidR="00311940" w:rsidRPr="00E1042F" w:rsidRDefault="00E1042F" w:rsidP="00791FF5">
      <w:pPr>
        <w:pStyle w:val="a7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color w:val="454545"/>
          <w:sz w:val="32"/>
          <w:szCs w:val="32"/>
          <w:lang w:val="ru-RU"/>
        </w:rPr>
      </w:pPr>
      <w:r w:rsidRPr="00E1042F">
        <w:rPr>
          <w:rFonts w:ascii="Times New Roman" w:hAnsi="Times New Roman"/>
          <w:b/>
          <w:color w:val="454545"/>
          <w:sz w:val="32"/>
          <w:szCs w:val="32"/>
          <w:lang w:val="ru-RU"/>
        </w:rPr>
        <w:t>АНПОО</w:t>
      </w:r>
      <w:r w:rsidR="00311940" w:rsidRPr="00E1042F">
        <w:rPr>
          <w:rFonts w:ascii="Times New Roman" w:hAnsi="Times New Roman"/>
          <w:b/>
          <w:color w:val="454545"/>
          <w:sz w:val="32"/>
          <w:szCs w:val="32"/>
          <w:lang w:val="ru-RU"/>
        </w:rPr>
        <w:t xml:space="preserve"> «Учебный Центр «Автокадры»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b/>
          <w:color w:val="454545"/>
          <w:sz w:val="32"/>
          <w:szCs w:val="32"/>
          <w:lang w:val="ru-RU"/>
        </w:rPr>
      </w:pPr>
      <w:r w:rsidRPr="00E1042F">
        <w:rPr>
          <w:rFonts w:ascii="Times New Roman" w:hAnsi="Times New Roman"/>
          <w:b/>
          <w:color w:val="454545"/>
          <w:sz w:val="32"/>
          <w:szCs w:val="32"/>
        </w:rPr>
        <w:t> </w:t>
      </w:r>
    </w:p>
    <w:p w:rsidR="00791FF5" w:rsidRPr="00E1042F" w:rsidRDefault="00311940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  <w:lang w:val="ru-RU"/>
        </w:rPr>
      </w:pPr>
      <w:r w:rsidRPr="00E1042F">
        <w:rPr>
          <w:rFonts w:ascii="Times New Roman" w:hAnsi="Times New Roman"/>
          <w:color w:val="1A1A1A"/>
          <w:lang w:val="ru-RU"/>
        </w:rPr>
        <w:t xml:space="preserve">Работа в </w:t>
      </w:r>
      <w:r w:rsidR="00E1042F" w:rsidRPr="00E1042F">
        <w:rPr>
          <w:rFonts w:ascii="Times New Roman" w:hAnsi="Times New Roman"/>
          <w:color w:val="1A1A1A"/>
          <w:lang w:val="ru-RU"/>
        </w:rPr>
        <w:t>АНПОО</w:t>
      </w:r>
      <w:r w:rsidRPr="00E1042F">
        <w:rPr>
          <w:rFonts w:ascii="Times New Roman" w:hAnsi="Times New Roman"/>
          <w:color w:val="1A1A1A"/>
          <w:lang w:val="ru-RU"/>
        </w:rPr>
        <w:t xml:space="preserve"> «Учебный центр «Автокадры» (далее </w:t>
      </w:r>
      <w:r w:rsidR="00E1042F" w:rsidRPr="00E1042F">
        <w:rPr>
          <w:rFonts w:ascii="Times New Roman" w:hAnsi="Times New Roman"/>
          <w:color w:val="1A1A1A"/>
          <w:lang w:val="ru-RU"/>
        </w:rPr>
        <w:t>АНПОО</w:t>
      </w:r>
      <w:r w:rsidRPr="00E1042F">
        <w:rPr>
          <w:rFonts w:ascii="Times New Roman" w:hAnsi="Times New Roman"/>
          <w:color w:val="1A1A1A"/>
          <w:lang w:val="ru-RU"/>
        </w:rPr>
        <w:t>)</w:t>
      </w:r>
      <w:r w:rsidR="00791FF5" w:rsidRPr="00E1042F">
        <w:rPr>
          <w:rFonts w:ascii="Times New Roman" w:hAnsi="Times New Roman"/>
          <w:color w:val="1A1A1A"/>
          <w:lang w:val="ru-RU"/>
        </w:rPr>
        <w:t xml:space="preserve"> </w:t>
      </w:r>
      <w:proofErr w:type="gramStart"/>
      <w:r w:rsidR="00791FF5" w:rsidRPr="00E1042F">
        <w:rPr>
          <w:rFonts w:ascii="Times New Roman" w:hAnsi="Times New Roman"/>
          <w:color w:val="1A1A1A"/>
          <w:lang w:val="ru-RU"/>
        </w:rPr>
        <w:t>безусловно</w:t>
      </w:r>
      <w:proofErr w:type="gramEnd"/>
      <w:r w:rsidR="00791FF5" w:rsidRPr="00E1042F">
        <w:rPr>
          <w:rFonts w:ascii="Times New Roman" w:hAnsi="Times New Roman"/>
          <w:color w:val="1A1A1A"/>
          <w:lang w:val="ru-RU"/>
        </w:rPr>
        <w:t xml:space="preserve"> требует добросовестности, честности, доброты в ее деятельности, что является залогом нашего успеха.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spellStart"/>
      <w:proofErr w:type="gramStart"/>
      <w:r w:rsidRPr="00E1042F">
        <w:rPr>
          <w:rFonts w:ascii="Times New Roman" w:hAnsi="Times New Roman"/>
          <w:color w:val="1A1A1A"/>
        </w:rPr>
        <w:t>Действия</w:t>
      </w:r>
      <w:proofErr w:type="spellEnd"/>
      <w:r w:rsidRPr="00E1042F">
        <w:rPr>
          <w:rFonts w:ascii="Times New Roman" w:hAnsi="Times New Roman"/>
          <w:color w:val="1A1A1A"/>
        </w:rPr>
        <w:t xml:space="preserve"> и </w:t>
      </w:r>
      <w:proofErr w:type="spellStart"/>
      <w:r w:rsidRPr="00E1042F">
        <w:rPr>
          <w:rFonts w:ascii="Times New Roman" w:hAnsi="Times New Roman"/>
          <w:color w:val="1A1A1A"/>
        </w:rPr>
        <w:t>поведение</w:t>
      </w:r>
      <w:proofErr w:type="spellEnd"/>
      <w:r w:rsidRPr="00E1042F">
        <w:rPr>
          <w:rFonts w:ascii="Times New Roman" w:hAnsi="Times New Roman"/>
          <w:color w:val="1A1A1A"/>
        </w:rPr>
        <w:t xml:space="preserve"> </w:t>
      </w:r>
      <w:proofErr w:type="spellStart"/>
      <w:r w:rsidRPr="00E1042F">
        <w:rPr>
          <w:rFonts w:ascii="Times New Roman" w:hAnsi="Times New Roman"/>
          <w:color w:val="1A1A1A"/>
        </w:rPr>
        <w:t>каждого</w:t>
      </w:r>
      <w:proofErr w:type="spellEnd"/>
      <w:r w:rsidRPr="00E1042F">
        <w:rPr>
          <w:rFonts w:ascii="Times New Roman" w:hAnsi="Times New Roman"/>
          <w:color w:val="1A1A1A"/>
        </w:rPr>
        <w:t xml:space="preserve"> работника важны, если стремится добиться хороших результатов работы.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Стандарты поведения призваны установить ключевые принципы, которыми должны руководствоваться наши работники.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Style w:val="a3"/>
          <w:rFonts w:ascii="Times New Roman" w:eastAsiaTheme="majorEastAsia" w:hAnsi="Times New Roman"/>
          <w:color w:val="1A1A1A"/>
        </w:rPr>
        <w:t>1. Наши ценности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>Основу составляют три ведущих принципа:</w:t>
      </w:r>
      <w:r w:rsidRPr="00E1042F">
        <w:rPr>
          <w:rStyle w:val="apple-converted-space"/>
          <w:rFonts w:ascii="Times New Roman" w:hAnsi="Times New Roman"/>
          <w:color w:val="1A1A1A"/>
        </w:rPr>
        <w:t> </w:t>
      </w:r>
      <w:r w:rsidRPr="00E1042F">
        <w:rPr>
          <w:rFonts w:ascii="Times New Roman" w:hAnsi="Times New Roman"/>
          <w:b/>
          <w:bCs/>
          <w:color w:val="1A1A1A"/>
        </w:rPr>
        <w:t>добросовестность, прозрачность, развитие.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proofErr w:type="gramStart"/>
      <w:r w:rsidRPr="00E1042F">
        <w:rPr>
          <w:rFonts w:ascii="Times New Roman" w:hAnsi="Times New Roman"/>
          <w:color w:val="1A1A1A"/>
        </w:rPr>
        <w:t>Главная цель – общекультурные, общечеловеческие, общегосударственные требования к деятельности работника.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</w:t>
      </w:r>
      <w:proofErr w:type="gramStart"/>
      <w:r w:rsidRPr="00E1042F">
        <w:rPr>
          <w:rFonts w:ascii="Times New Roman" w:hAnsi="Times New Roman"/>
          <w:color w:val="1A1A1A"/>
        </w:rPr>
        <w:t xml:space="preserve">Вся деятельность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осуществляется в соответствии </w:t>
      </w:r>
      <w:r w:rsidRPr="00E1042F">
        <w:rPr>
          <w:rFonts w:ascii="Times New Roman" w:hAnsi="Times New Roman"/>
          <w:color w:val="1A1A1A"/>
        </w:rPr>
        <w:lastRenderedPageBreak/>
        <w:t>со строго документированными процедурами, исполнения за надлежащим выполнением требований закона и внутренних локальных актов.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Style w:val="a3"/>
          <w:rFonts w:ascii="Times New Roman" w:eastAsiaTheme="majorEastAsia" w:hAnsi="Times New Roman"/>
          <w:color w:val="1A1A1A"/>
        </w:rPr>
        <w:t>2. Законность и противодействие коррупции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Приоритетом в нашей деятельности является строгое соблюдение закона, подзаконных актов, муниципальных правовых актов, инструкций и т. </w:t>
      </w:r>
      <w:proofErr w:type="gramStart"/>
      <w:r w:rsidRPr="00E1042F">
        <w:rPr>
          <w:rFonts w:ascii="Times New Roman" w:hAnsi="Times New Roman"/>
          <w:color w:val="1A1A1A"/>
        </w:rPr>
        <w:t>д.,</w:t>
      </w:r>
      <w:proofErr w:type="gramEnd"/>
      <w:r w:rsidRPr="00E1042F">
        <w:rPr>
          <w:rFonts w:ascii="Times New Roman" w:hAnsi="Times New Roman"/>
          <w:color w:val="1A1A1A"/>
        </w:rPr>
        <w:t xml:space="preserve">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Мы не приемлем нарушения закона и не станем мириться с любыми неправомерными действиями наших работников.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Этот ведущий принцип действует на всех уровнях нашей деятельности, начиная с руководства и заканчивая всеми работниками.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454545"/>
        </w:rPr>
        <w:t> 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2.1. Общие требования к взаимодействию с третьими лицами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Важнейшей мерой по поддержанию безупречной репутации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>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  <w:lang w:val="ru-RU"/>
        </w:rPr>
      </w:pPr>
      <w:proofErr w:type="gramStart"/>
      <w:r w:rsidRPr="00E1042F">
        <w:rPr>
          <w:rFonts w:ascii="Times New Roman" w:hAnsi="Times New Roman"/>
          <w:color w:val="1A1A1A"/>
        </w:rPr>
        <w:t>Любые отношения для нас основываются на открытости, признании взаимных интересов и неукоснительном следовании требованиям закона.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  <w:lang w:val="ru-RU"/>
        </w:rPr>
        <w:t>Ответственный</w:t>
      </w:r>
      <w:proofErr w:type="gramEnd"/>
      <w:r w:rsidRPr="00E1042F">
        <w:rPr>
          <w:rFonts w:ascii="Times New Roman" w:hAnsi="Times New Roman"/>
          <w:color w:val="1A1A1A"/>
          <w:lang w:val="ru-RU"/>
        </w:rPr>
        <w:t xml:space="preserve"> за организацию работы по профилактике коррупционных и иных правонар</w:t>
      </w:r>
      <w:r w:rsidR="00311940" w:rsidRPr="00E1042F">
        <w:rPr>
          <w:rFonts w:ascii="Times New Roman" w:hAnsi="Times New Roman"/>
          <w:color w:val="1A1A1A"/>
          <w:lang w:val="ru-RU"/>
        </w:rPr>
        <w:t xml:space="preserve">ушений в </w:t>
      </w:r>
      <w:r w:rsidR="00E1042F" w:rsidRPr="00E1042F">
        <w:rPr>
          <w:rFonts w:ascii="Times New Roman" w:hAnsi="Times New Roman"/>
          <w:color w:val="1A1A1A"/>
          <w:lang w:val="ru-RU"/>
        </w:rPr>
        <w:t>АНПОО</w:t>
      </w:r>
      <w:r w:rsidRPr="00E1042F">
        <w:rPr>
          <w:rFonts w:ascii="Times New Roman" w:hAnsi="Times New Roman"/>
          <w:color w:val="1A1A1A"/>
          <w:lang w:val="ru-RU"/>
        </w:rPr>
        <w:t xml:space="preserve"> уполномочен следить за соблюдением всех требований, применимых к взаимодействиям с коллективом, потребителями.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2.2. Отношения с поставщиками.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 xml:space="preserve">В целях обеспечения интересов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мы с особой тщательностью производим отбор поставщиков товаров, работ и услуг.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2.3. Отношения с потребителями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>Добросовестное исполнение обязательств и постоянное улучшение качества ус</w:t>
      </w:r>
      <w:r w:rsidR="00311940" w:rsidRPr="00E1042F">
        <w:rPr>
          <w:rFonts w:ascii="Times New Roman" w:hAnsi="Times New Roman"/>
          <w:color w:val="1A1A1A"/>
        </w:rPr>
        <w:t>луг, предоставляемые Организацией</w:t>
      </w:r>
      <w:r w:rsidRPr="00E1042F">
        <w:rPr>
          <w:rFonts w:ascii="Times New Roman" w:hAnsi="Times New Roman"/>
          <w:color w:val="1A1A1A"/>
        </w:rPr>
        <w:t xml:space="preserve"> являются нашими главными пр</w:t>
      </w:r>
      <w:r w:rsidR="00311940" w:rsidRPr="00E1042F">
        <w:rPr>
          <w:rFonts w:ascii="Times New Roman" w:hAnsi="Times New Roman"/>
          <w:color w:val="1A1A1A"/>
        </w:rPr>
        <w:t xml:space="preserve">иоритетами в отношениях с </w:t>
      </w:r>
      <w:proofErr w:type="gramStart"/>
      <w:r w:rsidR="00311940" w:rsidRPr="00E1042F">
        <w:rPr>
          <w:rFonts w:ascii="Times New Roman" w:hAnsi="Times New Roman"/>
          <w:color w:val="1A1A1A"/>
        </w:rPr>
        <w:t>обучающимися</w:t>
      </w:r>
      <w:r w:rsidRPr="00E1042F">
        <w:rPr>
          <w:rFonts w:ascii="Times New Roman" w:hAnsi="Times New Roman"/>
          <w:color w:val="1A1A1A"/>
        </w:rPr>
        <w:t xml:space="preserve">  (</w:t>
      </w:r>
      <w:proofErr w:type="gramEnd"/>
      <w:r w:rsidRPr="00E1042F">
        <w:rPr>
          <w:rFonts w:ascii="Times New Roman" w:hAnsi="Times New Roman"/>
          <w:color w:val="1A1A1A"/>
        </w:rPr>
        <w:t>законными представителями)</w:t>
      </w:r>
      <w:r w:rsidR="00311940" w:rsidRPr="00E1042F">
        <w:rPr>
          <w:rFonts w:ascii="Times New Roman" w:hAnsi="Times New Roman"/>
          <w:color w:val="1A1A1A"/>
        </w:rPr>
        <w:t>, заказчиками(юридическими лицами)</w:t>
      </w:r>
      <w:r w:rsidRPr="00E1042F">
        <w:rPr>
          <w:rFonts w:ascii="Times New Roman" w:hAnsi="Times New Roman"/>
          <w:color w:val="1A1A1A"/>
        </w:rPr>
        <w:t xml:space="preserve">. Деятельность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направлена на реали</w:t>
      </w:r>
      <w:r w:rsidR="00311940" w:rsidRPr="00E1042F">
        <w:rPr>
          <w:rFonts w:ascii="Times New Roman" w:hAnsi="Times New Roman"/>
          <w:color w:val="1A1A1A"/>
        </w:rPr>
        <w:t xml:space="preserve">зацию основных </w:t>
      </w:r>
      <w:proofErr w:type="gramStart"/>
      <w:r w:rsidR="00311940" w:rsidRPr="00E1042F">
        <w:rPr>
          <w:rFonts w:ascii="Times New Roman" w:hAnsi="Times New Roman"/>
          <w:color w:val="1A1A1A"/>
        </w:rPr>
        <w:t>задач  образовательного</w:t>
      </w:r>
      <w:proofErr w:type="gramEnd"/>
      <w:r w:rsidR="00311940" w:rsidRPr="00E1042F">
        <w:rPr>
          <w:rFonts w:ascii="Times New Roman" w:hAnsi="Times New Roman"/>
          <w:color w:val="1A1A1A"/>
        </w:rPr>
        <w:t xml:space="preserve"> процесса</w:t>
      </w:r>
      <w:r w:rsidRPr="00E1042F">
        <w:rPr>
          <w:rFonts w:ascii="Times New Roman" w:hAnsi="Times New Roman"/>
          <w:color w:val="1A1A1A"/>
        </w:rPr>
        <w:t>;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с целью получения иной незаконной выгоды.</w:t>
      </w:r>
      <w:proofErr w:type="gramEnd"/>
    </w:p>
    <w:p w:rsidR="00791FF5" w:rsidRPr="00E1042F" w:rsidRDefault="00311940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Не допускать в Организации</w:t>
      </w:r>
      <w:r w:rsidR="00791FF5" w:rsidRPr="00E1042F">
        <w:rPr>
          <w:rFonts w:ascii="Times New Roman" w:hAnsi="Times New Roman"/>
          <w:color w:val="1A1A1A"/>
        </w:rPr>
        <w:t xml:space="preserve"> любые формы коррупции и в своей деятельности строго выполнять требования законодательства и правовых актов о противодействии коррупции.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proofErr w:type="gramEnd"/>
    </w:p>
    <w:p w:rsidR="00791FF5" w:rsidRPr="00E1042F" w:rsidRDefault="00061552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lastRenderedPageBreak/>
        <w:t>Если работника</w:t>
      </w:r>
      <w:r w:rsidR="00791FF5" w:rsidRPr="00E1042F">
        <w:rPr>
          <w:rFonts w:ascii="Times New Roman" w:hAnsi="Times New Roman"/>
          <w:color w:val="1A1A1A"/>
        </w:rPr>
        <w:t xml:space="preserve">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="00791FF5" w:rsidRPr="00E1042F">
        <w:rPr>
          <w:rFonts w:ascii="Times New Roman" w:hAnsi="Times New Roman"/>
          <w:color w:val="1A1A1A"/>
        </w:rPr>
        <w:t xml:space="preserve"> принуждают </w:t>
      </w:r>
      <w:r w:rsidRPr="00E1042F">
        <w:rPr>
          <w:rFonts w:ascii="Times New Roman" w:hAnsi="Times New Roman"/>
          <w:color w:val="1A1A1A"/>
        </w:rPr>
        <w:t xml:space="preserve">на </w:t>
      </w:r>
      <w:r w:rsidR="00791FF5" w:rsidRPr="00E1042F">
        <w:rPr>
          <w:rFonts w:ascii="Times New Roman" w:hAnsi="Times New Roman"/>
          <w:color w:val="1A1A1A"/>
        </w:rPr>
        <w:t xml:space="preserve">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="00791FF5" w:rsidRPr="00E1042F">
        <w:rPr>
          <w:rFonts w:ascii="Times New Roman" w:hAnsi="Times New Roman"/>
          <w:color w:val="1A1A1A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2.4. Мошенническая деятельность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454545"/>
        </w:rPr>
        <w:t> 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2.5. Деятельность с использованием методов принуждения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2.6. Деятельность на основе сговора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2.7. Обструкционная деятельность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Style w:val="a3"/>
          <w:rFonts w:ascii="Times New Roman" w:eastAsiaTheme="majorEastAsia" w:hAnsi="Times New Roman"/>
          <w:color w:val="1A1A1A"/>
        </w:rPr>
        <w:t>3. Обращение с подарками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>Наш подход к подаркам, льготам и иным выгодам основан на трех принципах:</w:t>
      </w:r>
      <w:r w:rsidRPr="00E1042F">
        <w:rPr>
          <w:rStyle w:val="apple-converted-space"/>
          <w:rFonts w:ascii="Times New Roman" w:hAnsi="Times New Roman"/>
          <w:color w:val="1A1A1A"/>
        </w:rPr>
        <w:t> </w:t>
      </w:r>
      <w:r w:rsidRPr="00E1042F">
        <w:rPr>
          <w:rFonts w:ascii="Times New Roman" w:hAnsi="Times New Roman"/>
          <w:b/>
          <w:bCs/>
          <w:color w:val="1A1A1A"/>
        </w:rPr>
        <w:t>законности, ответственности и уместности.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b/>
          <w:bCs/>
          <w:color w:val="1A1A1A"/>
        </w:rPr>
        <w:t>3.1. Общие требования к обращению с подарками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Мы определяем подарки (выгоды) как любое безвозмездное предоставление какой-либо вещи в св</w:t>
      </w:r>
      <w:r w:rsidR="00311940" w:rsidRPr="00E1042F">
        <w:rPr>
          <w:rFonts w:ascii="Times New Roman" w:hAnsi="Times New Roman"/>
          <w:color w:val="1A1A1A"/>
        </w:rPr>
        <w:t>язи с осуществлением Организацией</w:t>
      </w:r>
      <w:r w:rsidRPr="00E1042F">
        <w:rPr>
          <w:rFonts w:ascii="Times New Roman" w:hAnsi="Times New Roman"/>
          <w:color w:val="1A1A1A"/>
        </w:rPr>
        <w:t xml:space="preserve"> своей деятельности.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 xml:space="preserve">Работникам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строго запрещается</w:t>
      </w:r>
      <w:r w:rsidRPr="00E1042F">
        <w:rPr>
          <w:rStyle w:val="apple-converted-space"/>
          <w:rFonts w:ascii="Times New Roman" w:hAnsi="Times New Roman"/>
          <w:color w:val="1A1A1A"/>
        </w:rPr>
        <w:t> </w:t>
      </w:r>
      <w:r w:rsidRPr="00E1042F">
        <w:rPr>
          <w:rFonts w:ascii="Times New Roman" w:hAnsi="Times New Roman"/>
          <w:b/>
          <w:bCs/>
          <w:color w:val="1A1A1A"/>
        </w:rPr>
        <w:t>принимать подарки (выгоды)</w:t>
      </w:r>
      <w:r w:rsidRPr="00E1042F">
        <w:rPr>
          <w:rFonts w:ascii="Times New Roman" w:hAnsi="Times New Roman"/>
          <w:color w:val="1A1A1A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  <w:proofErr w:type="gramEnd"/>
    </w:p>
    <w:p w:rsidR="00791FF5" w:rsidRPr="00E1042F" w:rsidRDefault="00311940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lastRenderedPageBreak/>
        <w:t>В Организации</w:t>
      </w:r>
      <w:r w:rsidR="00791FF5" w:rsidRPr="00E1042F">
        <w:rPr>
          <w:rFonts w:ascii="Times New Roman" w:hAnsi="Times New Roman"/>
          <w:color w:val="1A1A1A"/>
        </w:rPr>
        <w:t xml:space="preserve">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>-</w:t>
      </w:r>
      <w:r w:rsidRPr="00E1042F">
        <w:rPr>
          <w:rStyle w:val="apple-converted-space"/>
          <w:rFonts w:ascii="Times New Roman" w:hAnsi="Times New Roman"/>
          <w:color w:val="1A1A1A"/>
        </w:rPr>
        <w:t> </w:t>
      </w:r>
      <w:r w:rsidRPr="00E1042F">
        <w:rPr>
          <w:rFonts w:ascii="Times New Roman" w:hAnsi="Times New Roman"/>
          <w:b/>
          <w:bCs/>
          <w:color w:val="1A1A1A"/>
          <w:u w:val="single"/>
        </w:rPr>
        <w:t>Деньги</w:t>
      </w:r>
      <w:r w:rsidRPr="00E1042F">
        <w:rPr>
          <w:rFonts w:ascii="Times New Roman" w:hAnsi="Times New Roman"/>
          <w:color w:val="1A1A1A"/>
        </w:rPr>
        <w:t xml:space="preserve">: наличные средства, денежные переводы, денежные средства, перечисляемые на счета работников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Работник так же обязан полностью возместить убытки, возникшие в результате совершенного им правонарушения.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Style w:val="a3"/>
          <w:rFonts w:ascii="Times New Roman" w:eastAsiaTheme="majorEastAsia" w:hAnsi="Times New Roman"/>
          <w:color w:val="1A1A1A"/>
        </w:rPr>
        <w:t>4. Недопущение конфликта интересов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>Мы прикладываем все усилия, чтобы в своей деятельности учитывать интересы каждого работника.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Развитие потенциала наших сотрудников является ключевой задачей руководства.</w:t>
      </w:r>
      <w:proofErr w:type="gramEnd"/>
      <w:r w:rsidRPr="00E1042F">
        <w:rPr>
          <w:rFonts w:ascii="Times New Roman" w:hAnsi="Times New Roman"/>
          <w:color w:val="1A1A1A"/>
        </w:rPr>
        <w:t xml:space="preserve"> </w:t>
      </w:r>
      <w:proofErr w:type="gramStart"/>
      <w:r w:rsidRPr="00E1042F">
        <w:rPr>
          <w:rFonts w:ascii="Times New Roman" w:hAnsi="Times New Roman"/>
          <w:color w:val="1A1A1A"/>
        </w:rPr>
        <w:t>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Во избежание конфликта интересов, работники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должны выполнять следующие требования: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- </w:t>
      </w:r>
      <w:proofErr w:type="gramStart"/>
      <w:r w:rsidRPr="00E1042F">
        <w:rPr>
          <w:rFonts w:ascii="Times New Roman" w:hAnsi="Times New Roman"/>
          <w:color w:val="1A1A1A"/>
        </w:rPr>
        <w:t>работник</w:t>
      </w:r>
      <w:proofErr w:type="gramEnd"/>
      <w:r w:rsidRPr="00E1042F">
        <w:rPr>
          <w:rFonts w:ascii="Times New Roman" w:hAnsi="Times New Roman"/>
          <w:color w:val="1A1A1A"/>
        </w:rPr>
        <w:t xml:space="preserve">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</w:t>
      </w:r>
      <w:r w:rsidR="00311940" w:rsidRPr="00E1042F">
        <w:rPr>
          <w:rFonts w:ascii="Times New Roman" w:hAnsi="Times New Roman"/>
          <w:color w:val="1A1A1A"/>
        </w:rPr>
        <w:t>ть свои обязанности в Организации</w:t>
      </w:r>
      <w:r w:rsidRPr="00E1042F">
        <w:rPr>
          <w:rFonts w:ascii="Times New Roman" w:hAnsi="Times New Roman"/>
          <w:color w:val="1A1A1A"/>
        </w:rPr>
        <w:t>;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1A1A1A"/>
        </w:rPr>
        <w:t xml:space="preserve">- </w:t>
      </w:r>
      <w:proofErr w:type="gramStart"/>
      <w:r w:rsidRPr="00E1042F">
        <w:rPr>
          <w:rFonts w:ascii="Times New Roman" w:hAnsi="Times New Roman"/>
          <w:color w:val="1A1A1A"/>
        </w:rPr>
        <w:t>работник</w:t>
      </w:r>
      <w:proofErr w:type="gramEnd"/>
      <w:r w:rsidRPr="00E1042F">
        <w:rPr>
          <w:rFonts w:ascii="Times New Roman" w:hAnsi="Times New Roman"/>
          <w:color w:val="1A1A1A"/>
        </w:rPr>
        <w:t xml:space="preserve"> вправе использовать имущество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Style w:val="a3"/>
          <w:rFonts w:ascii="Times New Roman" w:eastAsiaTheme="majorEastAsia" w:hAnsi="Times New Roman"/>
          <w:color w:val="1A1A1A"/>
        </w:rPr>
        <w:t>5. Конфиденциальность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ind w:firstLine="709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 xml:space="preserve">Работникам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</w:t>
      </w:r>
      <w:r w:rsidR="00311940" w:rsidRPr="00E1042F">
        <w:rPr>
          <w:rFonts w:ascii="Times New Roman" w:hAnsi="Times New Roman"/>
          <w:color w:val="1A1A1A"/>
        </w:rPr>
        <w:t>раскрыты самой Организацией</w:t>
      </w:r>
      <w:r w:rsidRPr="00E1042F">
        <w:rPr>
          <w:rFonts w:ascii="Times New Roman" w:hAnsi="Times New Roman"/>
          <w:color w:val="1A1A1A"/>
        </w:rPr>
        <w:t>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proofErr w:type="gramStart"/>
      <w:r w:rsidRPr="00E1042F">
        <w:rPr>
          <w:rFonts w:ascii="Times New Roman" w:hAnsi="Times New Roman"/>
          <w:color w:val="1A1A1A"/>
        </w:rPr>
        <w:t xml:space="preserve">Передача информации внутри </w:t>
      </w:r>
      <w:r w:rsidR="00311940" w:rsidRPr="00E1042F">
        <w:rPr>
          <w:rFonts w:ascii="Times New Roman" w:hAnsi="Times New Roman"/>
          <w:color w:val="1A1A1A"/>
        </w:rPr>
        <w:t>Организации</w:t>
      </w:r>
      <w:r w:rsidRPr="00E1042F">
        <w:rPr>
          <w:rFonts w:ascii="Times New Roman" w:hAnsi="Times New Roman"/>
          <w:color w:val="1A1A1A"/>
        </w:rPr>
        <w:t xml:space="preserve"> осуществляется в соответствии с процедурами, установленными внутренними документами.</w:t>
      </w:r>
      <w:proofErr w:type="gramEnd"/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454545"/>
        </w:rPr>
        <w:t> </w:t>
      </w:r>
    </w:p>
    <w:p w:rsidR="00791FF5" w:rsidRPr="00E1042F" w:rsidRDefault="00791FF5" w:rsidP="0031194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  <w:color w:val="454545"/>
        </w:rPr>
      </w:pPr>
      <w:r w:rsidRPr="00E1042F">
        <w:rPr>
          <w:rFonts w:ascii="Times New Roman" w:hAnsi="Times New Roman"/>
          <w:color w:val="454545"/>
        </w:rPr>
        <w:t> </w:t>
      </w:r>
    </w:p>
    <w:p w:rsidR="00A823EF" w:rsidRPr="00E1042F" w:rsidRDefault="00A823EF" w:rsidP="00311940">
      <w:pPr>
        <w:rPr>
          <w:rFonts w:ascii="Times New Roman" w:hAnsi="Times New Roman"/>
        </w:rPr>
      </w:pPr>
    </w:p>
    <w:sectPr w:rsidR="00A823EF" w:rsidRPr="00E1042F" w:rsidSect="00A823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A7" w:rsidRDefault="007C1CA7" w:rsidP="00311940">
      <w:r>
        <w:separator/>
      </w:r>
    </w:p>
  </w:endnote>
  <w:endnote w:type="continuationSeparator" w:id="0">
    <w:p w:rsidR="007C1CA7" w:rsidRDefault="007C1CA7" w:rsidP="0031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5638"/>
      <w:docPartObj>
        <w:docPartGallery w:val="Page Numbers (Bottom of Page)"/>
        <w:docPartUnique/>
      </w:docPartObj>
    </w:sdtPr>
    <w:sdtContent>
      <w:p w:rsidR="00311940" w:rsidRDefault="002756B7">
        <w:pPr>
          <w:pStyle w:val="aa"/>
          <w:jc w:val="right"/>
        </w:pPr>
        <w:fldSimple w:instr=" PAGE   \* MERGEFORMAT ">
          <w:r w:rsidR="00E1042F">
            <w:rPr>
              <w:noProof/>
            </w:rPr>
            <w:t>1</w:t>
          </w:r>
        </w:fldSimple>
      </w:p>
    </w:sdtContent>
  </w:sdt>
  <w:p w:rsidR="00311940" w:rsidRDefault="003119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A7" w:rsidRDefault="007C1CA7" w:rsidP="00311940">
      <w:r>
        <w:separator/>
      </w:r>
    </w:p>
  </w:footnote>
  <w:footnote w:type="continuationSeparator" w:id="0">
    <w:p w:rsidR="007C1CA7" w:rsidRDefault="007C1CA7" w:rsidP="00311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FF5"/>
    <w:rsid w:val="00061552"/>
    <w:rsid w:val="000D7D49"/>
    <w:rsid w:val="002756B7"/>
    <w:rsid w:val="00311940"/>
    <w:rsid w:val="00791FF5"/>
    <w:rsid w:val="007C1CA7"/>
    <w:rsid w:val="008C4022"/>
    <w:rsid w:val="009E5C4A"/>
    <w:rsid w:val="00A823EF"/>
    <w:rsid w:val="00B85E96"/>
    <w:rsid w:val="00DA062B"/>
    <w:rsid w:val="00DD0BD5"/>
    <w:rsid w:val="00DE61AA"/>
    <w:rsid w:val="00E1042F"/>
    <w:rsid w:val="00E27450"/>
    <w:rsid w:val="00FE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4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04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0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4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4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4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0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E1042F"/>
    <w:rPr>
      <w:b/>
      <w:bCs/>
    </w:rPr>
  </w:style>
  <w:style w:type="character" w:styleId="a4">
    <w:name w:val="Emphasis"/>
    <w:basedOn w:val="a0"/>
    <w:uiPriority w:val="20"/>
    <w:qFormat/>
    <w:rsid w:val="00E1042F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E1042F"/>
    <w:pPr>
      <w:ind w:left="720"/>
      <w:contextualSpacing/>
    </w:pPr>
  </w:style>
  <w:style w:type="character" w:styleId="a6">
    <w:name w:val="Book Title"/>
    <w:basedOn w:val="a0"/>
    <w:uiPriority w:val="33"/>
    <w:qFormat/>
    <w:rsid w:val="00E1042F"/>
    <w:rPr>
      <w:rFonts w:asciiTheme="majorHAnsi" w:eastAsiaTheme="majorEastAsia" w:hAnsiTheme="majorHAnsi"/>
      <w:b/>
      <w:i/>
      <w:sz w:val="24"/>
      <w:szCs w:val="24"/>
    </w:rPr>
  </w:style>
  <w:style w:type="paragraph" w:styleId="a7">
    <w:name w:val="Normal (Web)"/>
    <w:basedOn w:val="a"/>
    <w:uiPriority w:val="99"/>
    <w:unhideWhenUsed/>
    <w:rsid w:val="00791FF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91FF5"/>
  </w:style>
  <w:style w:type="paragraph" w:styleId="a8">
    <w:name w:val="header"/>
    <w:basedOn w:val="a"/>
    <w:link w:val="a9"/>
    <w:uiPriority w:val="99"/>
    <w:semiHidden/>
    <w:unhideWhenUsed/>
    <w:rsid w:val="00311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940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119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940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04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4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4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104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4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4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4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4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4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E104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104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E104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E1042F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E1042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1042F"/>
    <w:rPr>
      <w:i/>
    </w:rPr>
  </w:style>
  <w:style w:type="character" w:customStyle="1" w:styleId="22">
    <w:name w:val="Цитата 2 Знак"/>
    <w:basedOn w:val="a0"/>
    <w:link w:val="21"/>
    <w:uiPriority w:val="29"/>
    <w:rsid w:val="00E1042F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1042F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1042F"/>
    <w:rPr>
      <w:b/>
      <w:i/>
      <w:sz w:val="24"/>
    </w:rPr>
  </w:style>
  <w:style w:type="character" w:styleId="af5">
    <w:name w:val="Subtle Emphasis"/>
    <w:uiPriority w:val="19"/>
    <w:qFormat/>
    <w:rsid w:val="00E1042F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1042F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1042F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1042F"/>
    <w:rPr>
      <w:b/>
      <w:sz w:val="2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E104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Автокадры</cp:lastModifiedBy>
  <cp:revision>6</cp:revision>
  <dcterms:created xsi:type="dcterms:W3CDTF">2014-09-25T10:32:00Z</dcterms:created>
  <dcterms:modified xsi:type="dcterms:W3CDTF">2017-06-06T12:18:00Z</dcterms:modified>
</cp:coreProperties>
</file>